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9E3210" w:rsidRDefault="009E3210" w:rsidP="009E32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3210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9E3210">
        <w:rPr>
          <w:rFonts w:ascii="Times New Roman" w:hAnsi="Times New Roman" w:cs="Times New Roman"/>
          <w:sz w:val="16"/>
          <w:szCs w:val="16"/>
        </w:rPr>
        <w:t>.</w:t>
      </w:r>
      <w:r w:rsidRPr="009E3210">
        <w:rPr>
          <w:rFonts w:ascii="Times New Roman" w:hAnsi="Times New Roman" w:cs="Times New Roman"/>
          <w:sz w:val="16"/>
          <w:szCs w:val="16"/>
        </w:rPr>
        <w:t>666/93. PROCESSO ADMINISTRATIVO Nº 27</w:t>
      </w:r>
      <w:r w:rsidRPr="009E3210">
        <w:rPr>
          <w:rFonts w:ascii="Times New Roman" w:hAnsi="Times New Roman" w:cs="Times New Roman"/>
          <w:sz w:val="16"/>
          <w:szCs w:val="16"/>
        </w:rPr>
        <w:t>.</w:t>
      </w:r>
      <w:r w:rsidRPr="009E3210">
        <w:rPr>
          <w:rFonts w:ascii="Times New Roman" w:hAnsi="Times New Roman" w:cs="Times New Roman"/>
          <w:sz w:val="16"/>
          <w:szCs w:val="16"/>
        </w:rPr>
        <w:t>291/2017</w:t>
      </w:r>
      <w:r w:rsidRPr="009E3210">
        <w:rPr>
          <w:rFonts w:ascii="Times New Roman" w:hAnsi="Times New Roman" w:cs="Times New Roman"/>
          <w:sz w:val="16"/>
          <w:szCs w:val="16"/>
        </w:rPr>
        <w:t>.</w:t>
      </w:r>
      <w:r w:rsidRPr="009E3210">
        <w:rPr>
          <w:rFonts w:ascii="Times New Roman" w:hAnsi="Times New Roman" w:cs="Times New Roman"/>
          <w:sz w:val="16"/>
          <w:szCs w:val="16"/>
        </w:rPr>
        <w:t xml:space="preserve"> OBJETO: INSTRUMENTAIS PERIODONTIA </w:t>
      </w:r>
      <w:r w:rsidRPr="009E3210">
        <w:rPr>
          <w:rFonts w:ascii="Times New Roman" w:hAnsi="Times New Roman" w:cs="Times New Roman"/>
          <w:sz w:val="16"/>
          <w:szCs w:val="16"/>
        </w:rPr>
        <w:t>2017 DOS</w:t>
      </w:r>
      <w:r w:rsidRPr="009E3210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18/05/</w:t>
      </w:r>
      <w:r w:rsidRPr="009E3210">
        <w:rPr>
          <w:rFonts w:ascii="Times New Roman" w:hAnsi="Times New Roman" w:cs="Times New Roman"/>
          <w:sz w:val="16"/>
          <w:szCs w:val="16"/>
        </w:rPr>
        <w:t>2018 PODER</w:t>
      </w:r>
      <w:r w:rsidRPr="009E3210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17/02/2019 E 17/05/2019: NÃO OCORREU REEQUILÍBRIO ECONOMICO FINANCEIRO DE NENHUM DOS ITENS.</w:t>
      </w:r>
      <w:bookmarkStart w:id="0" w:name="_GoBack"/>
      <w:bookmarkEnd w:id="0"/>
    </w:p>
    <w:sectPr w:rsidR="00C344D2" w:rsidRPr="009E3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324D3B"/>
    <w:rsid w:val="00334AA9"/>
    <w:rsid w:val="00371F39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9115CB"/>
    <w:rsid w:val="009B4BB6"/>
    <w:rsid w:val="009E1EE1"/>
    <w:rsid w:val="009E3210"/>
    <w:rsid w:val="00A1545A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2019-07-31T15:05:00Z</dcterms:created>
  <dcterms:modified xsi:type="dcterms:W3CDTF">2019-07-31T15:06:00Z</dcterms:modified>
</cp:coreProperties>
</file>